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Georgia"/>
          <w:b w:val="0"/>
          <w:color w:val="1F2326"/>
          <w:sz w:val="52"/>
        </w:rPr>
        <w:t>Working Paper Template</w:t>
      </w:r>
    </w:p>
    <w:p>
      <w:pPr>
        <w:spacing w:after="400"/>
        <w:jc w:val="center"/>
      </w:pPr>
      <w:r>
        <w:rPr>
          <w:rFonts w:ascii="Consolas" w:hAnsi="Consolas" w:eastAsia="Consolas"/>
          <w:color w:val="375A6B"/>
          <w:sz w:val="21"/>
        </w:rPr>
        <w:t>Official Template · v1.0 (2026)</w:t>
      </w:r>
    </w:p>
    <w:p>
      <w:pPr>
        <w:pBdr>
          <w:bottom w:val="single" w:sz="8" w:space="4" w:color="DADDDD"/>
        </w:pBdr>
        <w:spacing w:after="440"/>
      </w:pPr>
    </w:p>
    <w:p>
      <w:pPr>
        <w:spacing w:after="160"/>
      </w:pPr>
      <w:r>
        <w:rPr>
          <w:rFonts w:ascii="Consolas" w:hAnsi="Consolas" w:eastAsia="Consolas"/>
          <w:b/>
          <w:color w:val="5C6368"/>
          <w:sz w:val="20"/>
        </w:rPr>
        <w:t>Template Details</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Format</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Microsoft Word (.docx)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Version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v1.0 (2026)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Typical Length</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5,000–15,000 words</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DOI</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Registered (Crossref)</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Language of Submission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English</w:t>
            </w:r>
          </w:p>
        </w:tc>
      </w:tr>
    </w:tbl>
    <w:p>
      <w:pPr>
        <w:spacing w:after="80"/>
      </w:pPr>
    </w:p>
    <w:p>
      <w:pPr>
        <w:spacing w:after="400"/>
      </w:pPr>
      <w:r>
        <w:rPr>
          <w:rFonts w:ascii="Calibri" w:hAnsi="Calibri" w:eastAsia="Calibri"/>
          <w:color w:val="5C6368"/>
          <w:sz w:val="22"/>
        </w:rPr>
        <w:t>Working papers enable rapid dissemination of research findings, theoretical contributions, and scholarly arguments before or alongside the Institute’s formal peer review process. Working papers may present preliminary findings, theoretical frameworks, systematic literature reviews, or commentary on emerging developments in the Institute’s research areas. See the Citation Guide for the PSG Author-Date format used in Institute references (Working Paper No. WP-YYYY-00X).</w:t>
      </w:r>
    </w:p>
    <w:p>
      <w:pPr>
        <w:spacing w:before="120" w:after="80"/>
      </w:pPr>
      <w:r>
        <w:rPr>
          <w:rFonts w:ascii="Georgia" w:hAnsi="Georgia" w:eastAsia="Georgia"/>
          <w:b w:val="0"/>
          <w:color w:val="1F2326"/>
          <w:sz w:val="34"/>
        </w:rPr>
        <w:t>Template Structure</w:t>
      </w:r>
    </w:p>
    <w:p>
      <w:pPr>
        <w:pBdr>
          <w:bottom w:val="single" w:sz="6" w:space="4" w:color="DADDDD"/>
        </w:pBdr>
        <w:spacing w:after="200"/>
      </w:pPr>
    </w:p>
    <w:p>
      <w:pPr>
        <w:spacing w:before="320" w:after="80"/>
      </w:pPr>
      <w:r>
        <w:rPr>
          <w:rFonts w:ascii="Georgia" w:hAnsi="Georgia" w:eastAsia="Georgia"/>
          <w:b/>
          <w:color w:val="1F2326"/>
          <w:sz w:val="28"/>
        </w:rPr>
        <w:t>Cover Page</w:t>
      </w:r>
    </w:p>
    <w:p>
      <w:pPr>
        <w:spacing w:after="160"/>
      </w:pPr>
      <w:r>
        <w:rPr>
          <w:rFonts w:ascii="Calibri" w:hAnsi="Calibri" w:eastAsia="Calibri"/>
          <w:i/>
          <w:color w:val="8A9196"/>
          <w:sz w:val="19"/>
        </w:rPr>
        <w:t>Title, working paper number, author(s) and affiliation, date, DOI.</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[Paper Title]</w:t>
              <w:br/>
              <w:t>Working Paper No. WP-YYYY-00X</w:t>
              <w:br/>
              <w:t>[Author(s), Affiliation]</w:t>
              <w:br/>
              <w:t>[Date]</w:t>
              <w:br/>
              <w:t>[DOI: 10.XXXXX/YYYYY]</w:t>
            </w:r>
          </w:p>
        </w:tc>
      </w:tr>
    </w:tbl>
    <w:p>
      <w:pPr>
        <w:spacing w:after="40"/>
      </w:pPr>
    </w:p>
    <w:p>
      <w:pPr>
        <w:spacing w:before="320" w:after="80"/>
      </w:pPr>
      <w:r>
        <w:rPr>
          <w:rFonts w:ascii="Georgia" w:hAnsi="Georgia" w:eastAsia="Georgia"/>
          <w:b/>
          <w:color w:val="1F2326"/>
          <w:sz w:val="28"/>
        </w:rPr>
        <w:t>Abstract</w:t>
      </w:r>
    </w:p>
    <w:p>
      <w:pPr>
        <w:spacing w:after="160"/>
      </w:pPr>
      <w:r>
        <w:rPr>
          <w:rFonts w:ascii="Calibri" w:hAnsi="Calibri" w:eastAsia="Calibri"/>
          <w:i/>
          <w:color w:val="8A9196"/>
          <w:sz w:val="19"/>
        </w:rPr>
        <w:t>150–250 words; no citations in the abstract.</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 150–250 word abstract summarizing the paper’s argument, methods (if applicable), and contribution. Do not include citations.]</w:t>
            </w:r>
          </w:p>
        </w:tc>
      </w:tr>
    </w:tbl>
    <w:p>
      <w:pPr>
        <w:spacing w:after="40"/>
      </w:pPr>
    </w:p>
    <w:p>
      <w:pPr>
        <w:spacing w:before="320" w:after="80"/>
      </w:pPr>
      <w:r>
        <w:rPr>
          <w:rFonts w:ascii="Georgia" w:hAnsi="Georgia" w:eastAsia="Georgia"/>
          <w:b/>
          <w:color w:val="1F2326"/>
          <w:sz w:val="28"/>
        </w:rPr>
        <w:t>Keywords</w:t>
      </w:r>
    </w:p>
    <w:p>
      <w:pPr>
        <w:spacing w:after="160"/>
      </w:pPr>
      <w:r>
        <w:rPr>
          <w:rFonts w:ascii="Calibri" w:hAnsi="Calibri" w:eastAsia="Calibri"/>
          <w:i/>
          <w:color w:val="8A9196"/>
          <w:sz w:val="19"/>
        </w:rPr>
        <w:t>4–6 keywords, comma-separated.</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[keyword 1, keyword 2, keyword 3, keyword 4]</w:t>
            </w:r>
          </w:p>
        </w:tc>
      </w:tr>
    </w:tbl>
    <w:p>
      <w:pPr>
        <w:spacing w:after="40"/>
      </w:pPr>
    </w:p>
    <w:p>
      <w:pPr>
        <w:spacing w:before="320" w:after="80"/>
      </w:pPr>
      <w:r>
        <w:rPr>
          <w:rFonts w:ascii="Georgia" w:hAnsi="Georgia" w:eastAsia="Georgia"/>
          <w:b/>
          <w:color w:val="1F2326"/>
          <w:sz w:val="28"/>
        </w:rPr>
        <w:t>1. Introduction</w:t>
      </w:r>
    </w:p>
    <w:p>
      <w:pPr>
        <w:spacing w:after="160"/>
      </w:pPr>
      <w:r>
        <w:rPr>
          <w:rFonts w:ascii="Calibri" w:hAnsi="Calibri" w:eastAsia="Calibri"/>
          <w:i/>
          <w:color w:val="8A9196"/>
          <w:sz w:val="19"/>
        </w:rPr>
        <w:t>The research problem, motivation, and the paper’s contribution.</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the introduction: the research problem, motivation, and what this paper contributes to the field.]</w:t>
            </w:r>
          </w:p>
        </w:tc>
      </w:tr>
    </w:tbl>
    <w:p>
      <w:pPr>
        <w:spacing w:after="40"/>
      </w:pPr>
    </w:p>
    <w:p>
      <w:pPr>
        <w:spacing w:before="320" w:after="80"/>
      </w:pPr>
      <w:r>
        <w:rPr>
          <w:rFonts w:ascii="Georgia" w:hAnsi="Georgia" w:eastAsia="Georgia"/>
          <w:b/>
          <w:color w:val="1F2326"/>
          <w:sz w:val="28"/>
        </w:rPr>
        <w:t>2. Literature Review / Theoretical Framework</w:t>
      </w:r>
    </w:p>
    <w:p>
      <w:pPr>
        <w:spacing w:after="160"/>
      </w:pPr>
      <w:r>
        <w:rPr>
          <w:rFonts w:ascii="Calibri" w:hAnsi="Calibri" w:eastAsia="Calibri"/>
          <w:i/>
          <w:color w:val="8A9196"/>
          <w:sz w:val="19"/>
        </w:rPr>
        <w:t>Positioning the paper within existing scholarship.</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[Review the relevant literature or set out the theoretical framework, positioning this paper within the existing scholarship.]</w:t>
            </w:r>
          </w:p>
        </w:tc>
      </w:tr>
    </w:tbl>
    <w:p>
      <w:pPr>
        <w:spacing w:after="40"/>
      </w:pPr>
    </w:p>
    <w:p>
      <w:pPr>
        <w:spacing w:before="320" w:after="80"/>
      </w:pPr>
      <w:r>
        <w:rPr>
          <w:rFonts w:ascii="Georgia" w:hAnsi="Georgia" w:eastAsia="Georgia"/>
          <w:b/>
          <w:color w:val="1F2326"/>
          <w:sz w:val="28"/>
        </w:rPr>
        <w:t>3. Methodology</w:t>
      </w:r>
    </w:p>
    <w:p>
      <w:pPr>
        <w:spacing w:after="160"/>
      </w:pPr>
      <w:r>
        <w:rPr>
          <w:rFonts w:ascii="Calibri" w:hAnsi="Calibri" w:eastAsia="Calibri"/>
          <w:i/>
          <w:color w:val="8A9196"/>
          <w:sz w:val="19"/>
        </w:rPr>
        <w:t>Research design and methods, where applicable.</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[Describe the research design and methods used, if this paper reports original empirical research. Omit this section for purely theoretical or conceptual papers.]</w:t>
            </w:r>
          </w:p>
        </w:tc>
      </w:tr>
    </w:tbl>
    <w:p>
      <w:pPr>
        <w:spacing w:after="40"/>
      </w:pPr>
    </w:p>
    <w:p>
      <w:pPr>
        <w:spacing w:before="320" w:after="80"/>
      </w:pPr>
      <w:r>
        <w:rPr>
          <w:rFonts w:ascii="Georgia" w:hAnsi="Georgia" w:eastAsia="Georgia"/>
          <w:b/>
          <w:color w:val="1F2326"/>
          <w:sz w:val="28"/>
        </w:rPr>
        <w:t>4. Findings / Argument</w:t>
      </w:r>
    </w:p>
    <w:p>
      <w:pPr>
        <w:spacing w:after="160"/>
      </w:pPr>
      <w:r>
        <w:rPr>
          <w:rFonts w:ascii="Calibri" w:hAnsi="Calibri" w:eastAsia="Calibri"/>
          <w:i/>
          <w:color w:val="8A9196"/>
          <w:sz w:val="19"/>
        </w:rPr>
        <w:t>The main analysis, evidence, or theoretical argument.</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[Present the paper’s main analysis, evidence, or theoretical argument. Structure with sub-headings as needed.]</w:t>
            </w:r>
          </w:p>
        </w:tc>
      </w:tr>
    </w:tbl>
    <w:p>
      <w:pPr>
        <w:spacing w:after="40"/>
      </w:pPr>
    </w:p>
    <w:p>
      <w:pPr>
        <w:spacing w:before="320" w:after="80"/>
      </w:pPr>
      <w:r>
        <w:rPr>
          <w:rFonts w:ascii="Georgia" w:hAnsi="Georgia" w:eastAsia="Georgia"/>
          <w:b/>
          <w:color w:val="1F2326"/>
          <w:sz w:val="28"/>
        </w:rPr>
        <w:t>5. Discussion</w:t>
      </w:r>
    </w:p>
    <w:p>
      <w:pPr>
        <w:spacing w:after="160"/>
      </w:pPr>
      <w:r>
        <w:rPr>
          <w:rFonts w:ascii="Calibri" w:hAnsi="Calibri" w:eastAsia="Calibri"/>
          <w:i/>
          <w:color w:val="8A9196"/>
          <w:sz w:val="19"/>
        </w:rPr>
        <w:t>Interpretation, implications, and limitations.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[Interpret the findings or argument, discuss their implications, and note the paper’s limitations.]</w:t>
            </w:r>
          </w:p>
        </w:tc>
      </w:tr>
    </w:tbl>
    <w:p>
      <w:pPr>
        <w:spacing w:after="40"/>
      </w:pPr>
    </w:p>
    <w:p>
      <w:pPr>
        <w:spacing w:before="320" w:after="80"/>
      </w:pPr>
      <w:r>
        <w:rPr>
          <w:rFonts w:ascii="Georgia" w:hAnsi="Georgia" w:eastAsia="Georgia"/>
          <w:b/>
          <w:color w:val="1F2326"/>
          <w:sz w:val="28"/>
        </w:rPr>
        <w:t>Conclusion</w:t>
      </w:r>
    </w:p>
    <w:p>
      <w:pPr>
        <w:spacing w:after="160"/>
      </w:pPr>
      <w:r>
        <w:rPr>
          <w:rFonts w:ascii="Calibri" w:hAnsi="Calibri" w:eastAsia="Calibri"/>
          <w:i/>
          <w:color w:val="8A9196"/>
          <w:sz w:val="19"/>
        </w:rPr>
        <w:t>Summary of the contribution and directions for further work.</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[Summarize this paper’s contribution and suggest directions for further research.]</w:t>
            </w:r>
          </w:p>
        </w:tc>
      </w:tr>
    </w:tbl>
    <w:p>
      <w:pPr>
        <w:spacing w:after="40"/>
      </w:pPr>
    </w:p>
    <w:p>
      <w:pPr>
        <w:spacing w:before="320" w:after="80"/>
      </w:pPr>
      <w:r>
        <w:rPr>
          <w:rFonts w:ascii="Georgia" w:hAnsi="Georgia" w:eastAsia="Georgia"/>
          <w:b/>
          <w:color w:val="1F2326"/>
          <w:sz w:val="28"/>
        </w:rPr>
        <w:t>References</w:t>
      </w:r>
    </w:p>
    <w:p>
      <w:pPr>
        <w:spacing w:after="160"/>
      </w:pPr>
      <w:r>
        <w:rPr>
          <w:rFonts w:ascii="Calibri" w:hAnsi="Calibri" w:eastAsia="Calibri"/>
          <w:i/>
          <w:color w:val="8A9196"/>
          <w:sz w:val="19"/>
        </w:rPr>
        <w:t>PSG Author-Date format (see the Citation Guide).</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the full reference list in PSG Author-Date format.]</w:t>
            </w:r>
          </w:p>
        </w:tc>
      </w:tr>
    </w:tbl>
    <w:p>
      <w:pPr>
        <w:spacing w:after="40"/>
      </w:pPr>
    </w:p>
    <w:p>
      <w:pPr>
        <w:spacing w:before="320" w:after="80"/>
      </w:pPr>
      <w:r>
        <w:rPr>
          <w:rFonts w:ascii="Georgia" w:hAnsi="Georgia" w:eastAsia="Georgia"/>
          <w:b/>
          <w:color w:val="1F2326"/>
          <w:sz w:val="28"/>
        </w:rPr>
        <w:t>About the Author(s)</w:t>
      </w:r>
    </w:p>
    <w:p>
      <w:pPr>
        <w:spacing w:after="160"/>
      </w:pPr>
      <w:r>
        <w:rPr>
          <w:rFonts w:ascii="Calibri" w:hAnsi="Calibri" w:eastAsia="Calibri"/>
          <w:i/>
          <w:color w:val="8A9196"/>
          <w:sz w:val="19"/>
        </w:rPr>
        <w:t>Brief biography, 50–100 words per author.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 50–100 word biography for each author, including current affiliation and relevant expertise.]</w:t>
            </w:r>
          </w:p>
        </w:tc>
      </w:tr>
    </w:tbl>
    <w:p>
      <w:pPr>
        <w:spacing w:after="40"/>
      </w:pPr>
    </w:p>
    <w:p>
      <w:pPr>
        <w:spacing w:before="320" w:after="80"/>
      </w:pPr>
      <w:r>
        <w:rPr>
          <w:rFonts w:ascii="Georgia" w:hAnsi="Georgia" w:eastAsia="Georgia"/>
          <w:b/>
          <w:color w:val="1F2326"/>
          <w:sz w:val="28"/>
        </w:rPr>
        <w:t>About the Institute</w:t>
      </w:r>
    </w:p>
    <w:p>
      <w:pPr>
        <w:spacing w:after="160"/>
      </w:pPr>
      <w:r>
        <w:rPr>
          <w:rFonts w:ascii="Calibri" w:hAnsi="Calibri" w:eastAsia="Calibri"/>
          <w:i/>
          <w:color w:val="8A9196"/>
          <w:sz w:val="19"/>
        </w:rPr>
        <w:t>Standard Institute text — do not alter.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Panorama Research Institute is an internal research and academic development division of Panorama Scholarly Group. It maintains academic independence in its research activities and is not a separate legal entity. For more information, visit research.panorama-sg.com.</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Consolas"/>
              <w:color w:val="8A9196"/>
              <w:sz w:val="17"/>
            </w:rPr>
            <w:t>Panorama Research Institute  ·  research.panorama-sg.com  ·  Official Template</w:t>
          </w:r>
        </w:p>
      </w:tc>
      <w:tc>
        <w:tcPr>
          <w:tcW w:type="dxa" w:w="4535"/>
        </w:tcPr>
        <w:p>
          <w:pPr>
            <w:jc w:val="right"/>
          </w:pPr>
          <w:r>
            <w:rPr>
              <w:rFonts w:ascii="Consolas" w:hAnsi="Consolas" w:eastAsia="Consolas"/>
              <w:color w:val="8A9196"/>
              <w:sz w:val="17"/>
            </w:rPr>
            <w:t xml:space="preserve">Instructions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Consolas"/>
              <w:color w:val="8A9196"/>
              <w:sz w:val="18"/>
            </w:rPr>
            <w:t>Official Template</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